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27" w:rsidRDefault="000C7E27" w:rsidP="00956AA4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ОБРАЗЛОЖЕЊЕ</w:t>
      </w:r>
    </w:p>
    <w:p w:rsidR="000C7E27" w:rsidRDefault="000C7E27" w:rsidP="00956AA4">
      <w:pPr>
        <w:tabs>
          <w:tab w:val="left" w:pos="1134"/>
        </w:tabs>
        <w:jc w:val="center"/>
        <w:rPr>
          <w:b/>
          <w:color w:val="000000"/>
        </w:rPr>
      </w:pPr>
    </w:p>
    <w:p w:rsidR="000C7E27" w:rsidRDefault="000C7E27" w:rsidP="00956AA4">
      <w:pPr>
        <w:tabs>
          <w:tab w:val="left" w:pos="1134"/>
          <w:tab w:val="left" w:pos="1980"/>
          <w:tab w:val="left" w:pos="3240"/>
        </w:tabs>
        <w:jc w:val="center"/>
        <w:rPr>
          <w:b/>
          <w:color w:val="000000"/>
        </w:rPr>
      </w:pPr>
      <w:r>
        <w:rPr>
          <w:b/>
          <w:color w:val="000000"/>
        </w:rPr>
        <w:t>I  ПРАВНИ ОСНОВ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ЗА ДОНОШЕЊЕ ЗАКОНА</w:t>
      </w:r>
    </w:p>
    <w:p w:rsidR="000C7E27" w:rsidRDefault="000C7E27" w:rsidP="00956AA4">
      <w:pPr>
        <w:tabs>
          <w:tab w:val="left" w:pos="1134"/>
          <w:tab w:val="left" w:pos="1980"/>
          <w:tab w:val="left" w:pos="3240"/>
        </w:tabs>
        <w:jc w:val="center"/>
        <w:rPr>
          <w:b/>
          <w:color w:val="000000"/>
          <w:lang w:val="ru-RU"/>
        </w:rPr>
      </w:pPr>
    </w:p>
    <w:p w:rsidR="000C7E27" w:rsidRDefault="000C7E27" w:rsidP="00956AA4">
      <w:pPr>
        <w:tabs>
          <w:tab w:val="left" w:pos="1134"/>
          <w:tab w:val="left" w:pos="1980"/>
          <w:tab w:val="left" w:pos="324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Уставни основ за доношење овог закона садржан је у одредби члана </w:t>
      </w:r>
      <w:r>
        <w:rPr>
          <w:color w:val="000000"/>
        </w:rPr>
        <w:t xml:space="preserve">69. став 1. Устава којим је утврђено да 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потреба, имају право на социјалну заштиту, чије се пружање заснива на начелима социјалне правде, хуманизма и поштовања људског достојанства и одредбама члана </w:t>
      </w:r>
      <w:r>
        <w:rPr>
          <w:color w:val="000000"/>
          <w:lang w:val="ru-RU"/>
        </w:rPr>
        <w:t>97. став 1. Устава, којима је утврђено да Република Србија уређује облике социјалне сигурности и систем социјалне заштите и друге односе од интереса за Републику Србију, у складу са Уставом.</w:t>
      </w:r>
    </w:p>
    <w:p w:rsidR="000C7E27" w:rsidRDefault="000C7E27" w:rsidP="00956AA4">
      <w:pPr>
        <w:tabs>
          <w:tab w:val="left" w:pos="1134"/>
        </w:tabs>
        <w:ind w:left="1080"/>
        <w:jc w:val="center"/>
        <w:rPr>
          <w:b/>
          <w:color w:val="000000"/>
        </w:rPr>
      </w:pPr>
    </w:p>
    <w:p w:rsidR="000C7E27" w:rsidRDefault="000C7E27" w:rsidP="00956AA4">
      <w:pPr>
        <w:tabs>
          <w:tab w:val="left" w:pos="1134"/>
        </w:tabs>
        <w:ind w:left="1080"/>
        <w:jc w:val="center"/>
        <w:rPr>
          <w:b/>
          <w:color w:val="000000"/>
        </w:rPr>
      </w:pPr>
    </w:p>
    <w:p w:rsidR="000C7E27" w:rsidRDefault="000C7E27" w:rsidP="00956AA4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II  РАЗЛОЗИ ЗА ДОНОШЕЊЕ ЗАКОНА</w:t>
      </w:r>
    </w:p>
    <w:p w:rsidR="000C7E27" w:rsidRDefault="000C7E27" w:rsidP="00956AA4">
      <w:pPr>
        <w:tabs>
          <w:tab w:val="left" w:pos="1134"/>
        </w:tabs>
        <w:ind w:left="1080"/>
        <w:jc w:val="center"/>
        <w:rPr>
          <w:b/>
          <w:color w:val="000000"/>
        </w:rPr>
      </w:pPr>
    </w:p>
    <w:p w:rsidR="000C7E27" w:rsidRDefault="000C7E27" w:rsidP="00956AA4">
      <w:pPr>
        <w:tabs>
          <w:tab w:val="left" w:pos="1134"/>
          <w:tab w:val="left" w:pos="1260"/>
        </w:tabs>
        <w:jc w:val="both"/>
        <w:rPr>
          <w:color w:val="000000"/>
        </w:rPr>
      </w:pPr>
      <w:r>
        <w:rPr>
          <w:color w:val="000000"/>
        </w:rPr>
        <w:tab/>
        <w:t xml:space="preserve">Републику Србију је у последње две деценије задесило више различитих елементарних непогода са људским жртвама великом материјалном штетом. Након сваке елементарне непогода Влада је предузимала мере ради обнове девастираних подручја и помоћи грађанима који су претрпели штету. Међутим, у току ових обнова појављивали су се многобројни проблеми који се односе на непостојање јасних, унапред познатих и прописаних, услова, критеријума и мерила за пружање помоћи као и поступка у којем се одлучује о признавању права грађанима да добију помоћ од државе, органа који ће координирати активности обнове, неефикасности у обнови, нетранспарентности утрошка средстава у обнови, промена правила у току обнове и пружања помоћи итд. Да би се избегле овакве ситуације у будућности у Предлогу закона утврђују се основна начела, услови и поступак обнове и пружања помоћи грађанима након елементарне и друге непогоде, као улога и одговорности различитих субјеката у поступку обнове и пружања помоћи грађанима.  </w:t>
      </w:r>
    </w:p>
    <w:p w:rsidR="000C7E27" w:rsidRDefault="000C7E27" w:rsidP="00956AA4">
      <w:pPr>
        <w:tabs>
          <w:tab w:val="left" w:pos="1134"/>
          <w:tab w:val="left" w:pos="1260"/>
        </w:tabs>
        <w:jc w:val="both"/>
        <w:rPr>
          <w:b/>
          <w:color w:val="000000"/>
          <w:lang w:val="sr-Latn-CS"/>
        </w:rPr>
      </w:pPr>
    </w:p>
    <w:p w:rsidR="000C7E27" w:rsidRDefault="000C7E27" w:rsidP="00956AA4">
      <w:pPr>
        <w:tabs>
          <w:tab w:val="left" w:pos="1134"/>
        </w:tabs>
        <w:jc w:val="center"/>
        <w:rPr>
          <w:b/>
          <w:color w:val="000000"/>
          <w:lang w:val="sr-Latn-CS"/>
        </w:rPr>
      </w:pPr>
    </w:p>
    <w:p w:rsidR="000C7E27" w:rsidRDefault="000C7E27" w:rsidP="00956AA4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  <w:lang w:val="sr-Latn-CS"/>
        </w:rPr>
        <w:t xml:space="preserve">III </w:t>
      </w:r>
      <w:r>
        <w:rPr>
          <w:b/>
          <w:color w:val="000000"/>
        </w:rPr>
        <w:t>ОБЈАШЊЕЊЕ ОСНОВНИХ ПРАВНИХ ИНСТИТУТА</w:t>
      </w:r>
    </w:p>
    <w:p w:rsidR="000C7E27" w:rsidRDefault="000C7E27" w:rsidP="00956AA4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И ПОЈЕДИНАЧНИХ РЕШЕЊА</w:t>
      </w:r>
    </w:p>
    <w:p w:rsidR="000C7E27" w:rsidRDefault="000C7E27" w:rsidP="00956AA4">
      <w:pPr>
        <w:tabs>
          <w:tab w:val="left" w:pos="1134"/>
        </w:tabs>
        <w:jc w:val="both"/>
        <w:rPr>
          <w:color w:val="000000"/>
        </w:rPr>
      </w:pPr>
    </w:p>
    <w:p w:rsidR="000C7E27" w:rsidRDefault="000C7E27" w:rsidP="00956AA4">
      <w:pPr>
        <w:tabs>
          <w:tab w:val="left" w:pos="1134"/>
          <w:tab w:val="left" w:pos="1260"/>
        </w:tabs>
        <w:jc w:val="both"/>
      </w:pPr>
      <w:r>
        <w:rPr>
          <w:color w:val="000000"/>
        </w:rPr>
        <w:tab/>
        <w:t xml:space="preserve">У Основним одредбама (чл. 1.-10) утврђују се предмет закона (члан. 1); изједначавају домаћи и страни држављани као и лица </w:t>
      </w:r>
      <w:r w:rsidRPr="004711F9">
        <w:t>без држављанства која у складу са законом имају одобрење за привремени боравак или стал</w:t>
      </w:r>
      <w:r>
        <w:t xml:space="preserve">но настањење у Републици Србији, дефинишу привредни субјекти као потенцијални корисници помоћи и утврђује појам штете (члан 2); утврђује сврха и садржина државних програма обнове (чл. 3. и 4) и дефинише елементарна и друга непогода, њено проглашење и престанак (члан 5), као и начела помоћи (чл. 6.-10) – </w:t>
      </w:r>
      <w:r w:rsidRPr="00E04FA7">
        <w:t>начело равноправности грађана у остваривању права на државну помоћ; начело равноправности</w:t>
      </w:r>
      <w:r>
        <w:t xml:space="preserve"> полова</w:t>
      </w:r>
      <w:r w:rsidRPr="00E04FA7">
        <w:t>; посебна заштита рањивих гру</w:t>
      </w:r>
      <w:r>
        <w:t xml:space="preserve">па; начело јавности и </w:t>
      </w:r>
      <w:r w:rsidRPr="00E04FA7">
        <w:t>начело изградње бољег</w:t>
      </w:r>
      <w:r>
        <w:t>.</w:t>
      </w:r>
    </w:p>
    <w:p w:rsidR="000C7E27" w:rsidRPr="00E04FA7" w:rsidRDefault="000C7E27" w:rsidP="00956AA4">
      <w:pPr>
        <w:tabs>
          <w:tab w:val="left" w:pos="1134"/>
        </w:tabs>
        <w:jc w:val="both"/>
      </w:pPr>
    </w:p>
    <w:p w:rsidR="000C7E27" w:rsidRDefault="000C7E27" w:rsidP="006008AF">
      <w:pPr>
        <w:tabs>
          <w:tab w:val="left" w:pos="1080"/>
        </w:tabs>
        <w:jc w:val="both"/>
      </w:pPr>
      <w:r>
        <w:tab/>
        <w:t>Чл. 1.- 34. Предлога закона садржи одредбе о: условима који морају бити испуњени да би се доделила помоћ као и о критеријумима, мерилима и начину доделе помоћи (чл. 11. и 12); задацима Канцеларије за управљање јавним улагањима (члан 13); изворима финансирања као и ослобођењима од плаћања такси, накнада, провизија (члан 14); току поступка (чл. 15 - 21); овлашћењима Државног правобранилаштва (члан 22); обавештавању јавности и извештавању Владе (чл. 23 и 24); евиденцији и чувању предмета (чл. 25. и 26); помоћи привредним субјектима (чл. 27 - 29) и сходној примени одредби предметног закона на поступке доделе помоћи грађанима и привредним субјектима од стране аутономне покрајине и јединице локалне самоуправе (члан 30).</w:t>
      </w:r>
    </w:p>
    <w:p w:rsidR="000C7E27" w:rsidRDefault="000C7E27" w:rsidP="00956AA4">
      <w:pPr>
        <w:tabs>
          <w:tab w:val="left" w:pos="1134"/>
        </w:tabs>
        <w:jc w:val="both"/>
      </w:pPr>
    </w:p>
    <w:p w:rsidR="000C7E27" w:rsidRDefault="000C7E27" w:rsidP="00956AA4">
      <w:pPr>
        <w:tabs>
          <w:tab w:val="left" w:pos="1080"/>
        </w:tabs>
        <w:rPr>
          <w:b/>
        </w:rPr>
      </w:pPr>
      <w:r>
        <w:tab/>
        <w:t>У чл. 31 - 37</w:t>
      </w:r>
      <w:bookmarkStart w:id="0" w:name="_GoBack"/>
      <w:bookmarkEnd w:id="0"/>
      <w:r>
        <w:t>. Предлога закона садржане су прелазне и завршне одредбе.</w:t>
      </w:r>
    </w:p>
    <w:p w:rsidR="000C7E27" w:rsidRDefault="000C7E27" w:rsidP="00956AA4">
      <w:pPr>
        <w:tabs>
          <w:tab w:val="left" w:pos="1134"/>
        </w:tabs>
        <w:jc w:val="center"/>
        <w:rPr>
          <w:b/>
        </w:rPr>
      </w:pPr>
    </w:p>
    <w:p w:rsidR="000C7E27" w:rsidRDefault="000C7E27" w:rsidP="00956AA4">
      <w:pPr>
        <w:tabs>
          <w:tab w:val="left" w:pos="1134"/>
        </w:tabs>
        <w:jc w:val="center"/>
        <w:rPr>
          <w:b/>
        </w:rPr>
      </w:pPr>
    </w:p>
    <w:p w:rsidR="000C7E27" w:rsidRDefault="000C7E27" w:rsidP="00956AA4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IV ПРОЦЕНА ФИНАНСИЈСКИХ СРЕДСТВА </w:t>
      </w:r>
    </w:p>
    <w:p w:rsidR="000C7E27" w:rsidRDefault="000C7E27" w:rsidP="00956AA4">
      <w:pPr>
        <w:tabs>
          <w:tab w:val="left" w:pos="1134"/>
        </w:tabs>
        <w:jc w:val="center"/>
        <w:rPr>
          <w:b/>
        </w:rPr>
      </w:pPr>
      <w:r>
        <w:rPr>
          <w:b/>
        </w:rPr>
        <w:t>ЗА СПРОВОЂЕЊЕ ОВОГ ЗАКОНА</w:t>
      </w:r>
    </w:p>
    <w:p w:rsidR="000C7E27" w:rsidRDefault="000C7E27" w:rsidP="00956AA4">
      <w:pPr>
        <w:tabs>
          <w:tab w:val="left" w:pos="1134"/>
        </w:tabs>
        <w:jc w:val="center"/>
        <w:rPr>
          <w:b/>
        </w:rPr>
      </w:pPr>
    </w:p>
    <w:p w:rsidR="000C7E27" w:rsidRDefault="000C7E27" w:rsidP="00956AA4">
      <w:pPr>
        <w:tabs>
          <w:tab w:val="left" w:pos="1134"/>
        </w:tabs>
        <w:jc w:val="both"/>
      </w:pPr>
      <w:r>
        <w:tab/>
        <w:t>За спровођење овог закона није потребно обезбедити додатна средства у буџету Републике Србије.</w:t>
      </w:r>
    </w:p>
    <w:p w:rsidR="000C7E27" w:rsidRDefault="000C7E27" w:rsidP="00956AA4">
      <w:pPr>
        <w:tabs>
          <w:tab w:val="left" w:pos="1134"/>
        </w:tabs>
        <w:rPr>
          <w:b/>
        </w:rPr>
      </w:pPr>
    </w:p>
    <w:p w:rsidR="000C7E27" w:rsidRDefault="000C7E27" w:rsidP="00956AA4">
      <w:pPr>
        <w:tabs>
          <w:tab w:val="left" w:pos="1134"/>
        </w:tabs>
      </w:pPr>
    </w:p>
    <w:p w:rsidR="000C7E27" w:rsidRDefault="000C7E27" w:rsidP="00956AA4">
      <w:pPr>
        <w:tabs>
          <w:tab w:val="left" w:pos="1134"/>
        </w:tabs>
      </w:pPr>
    </w:p>
    <w:p w:rsidR="000C7E27" w:rsidRPr="0098441A" w:rsidRDefault="000C7E27" w:rsidP="00956AA4">
      <w:pPr>
        <w:tabs>
          <w:tab w:val="left" w:pos="1134"/>
        </w:tabs>
        <w:jc w:val="center"/>
        <w:rPr>
          <w:b/>
        </w:rPr>
      </w:pPr>
      <w:r w:rsidRPr="0098441A">
        <w:rPr>
          <w:b/>
        </w:rPr>
        <w:t xml:space="preserve">V РАЗЛОЗИ ЗА </w:t>
      </w:r>
      <w:r>
        <w:rPr>
          <w:b/>
        </w:rPr>
        <w:t>ДОНОШЕЊЕ ЗАКОНА ПО ХИТНОМ ПОСТУПКУ</w:t>
      </w:r>
    </w:p>
    <w:p w:rsidR="000C7E27" w:rsidRDefault="000C7E27" w:rsidP="00956AA4">
      <w:pPr>
        <w:tabs>
          <w:tab w:val="left" w:pos="1134"/>
        </w:tabs>
      </w:pPr>
    </w:p>
    <w:p w:rsidR="000C7E27" w:rsidRDefault="000C7E27" w:rsidP="00956AA4">
      <w:pPr>
        <w:tabs>
          <w:tab w:val="left" w:pos="1134"/>
        </w:tabs>
        <w:jc w:val="both"/>
      </w:pPr>
      <w:r>
        <w:tab/>
        <w:t>Имајући у виду да Закон о отклањању последица поплава у Републици Србији престаје да важи 31. децембра 2015. године, те да државни програми обнове нису реализовани нити ће бити до тог датума, потребно је успоставити делотворан систем и обезбедити наставак спровођења усвојених државних програма обнове.</w:t>
      </w:r>
    </w:p>
    <w:p w:rsidR="000C7E27" w:rsidRDefault="000C7E27" w:rsidP="00956AA4">
      <w:pPr>
        <w:tabs>
          <w:tab w:val="left" w:pos="1134"/>
        </w:tabs>
        <w:jc w:val="both"/>
      </w:pPr>
    </w:p>
    <w:p w:rsidR="000C7E27" w:rsidRDefault="000C7E27" w:rsidP="00956AA4">
      <w:pPr>
        <w:tabs>
          <w:tab w:val="left" w:pos="1134"/>
        </w:tabs>
        <w:rPr>
          <w:lang w:val="sr-Latn-CS"/>
        </w:rPr>
      </w:pPr>
    </w:p>
    <w:p w:rsidR="000C7E27" w:rsidRPr="0098441A" w:rsidRDefault="000C7E27" w:rsidP="00956AA4">
      <w:pPr>
        <w:tabs>
          <w:tab w:val="left" w:pos="1134"/>
        </w:tabs>
        <w:jc w:val="center"/>
        <w:rPr>
          <w:b/>
        </w:rPr>
      </w:pPr>
      <w:r w:rsidRPr="0098441A">
        <w:rPr>
          <w:b/>
        </w:rPr>
        <w:t>V</w:t>
      </w:r>
      <w:r>
        <w:rPr>
          <w:b/>
          <w:lang w:val="sr-Latn-CS"/>
        </w:rPr>
        <w:t>I</w:t>
      </w:r>
      <w:r w:rsidRPr="0098441A">
        <w:rPr>
          <w:b/>
        </w:rPr>
        <w:t xml:space="preserve"> РАЗЛОЗИ ЗА </w:t>
      </w:r>
      <w:r>
        <w:rPr>
          <w:b/>
        </w:rPr>
        <w:t>СТУПАЊЕ НА СНАГУ</w:t>
      </w:r>
      <w:r w:rsidRPr="0098441A">
        <w:rPr>
          <w:b/>
        </w:rPr>
        <w:t xml:space="preserve"> </w:t>
      </w:r>
      <w:r>
        <w:rPr>
          <w:b/>
        </w:rPr>
        <w:t>НАРЕДНОГ ДАНА ОД ДАНА ОБЈАВЉИВАЊА У „СЛУЖБЕНОМ ГЛАСНИКУ РЕПУБЛИКЕ СРБИЈЕ”</w:t>
      </w:r>
    </w:p>
    <w:p w:rsidR="000C7E27" w:rsidRDefault="000C7E27" w:rsidP="00956AA4">
      <w:pPr>
        <w:tabs>
          <w:tab w:val="left" w:pos="1134"/>
        </w:tabs>
        <w:jc w:val="center"/>
        <w:rPr>
          <w:b/>
        </w:rPr>
      </w:pPr>
    </w:p>
    <w:p w:rsidR="000C7E27" w:rsidRPr="00F2178C" w:rsidRDefault="000C7E27" w:rsidP="00956AA4">
      <w:pPr>
        <w:tabs>
          <w:tab w:val="left" w:pos="1134"/>
        </w:tabs>
        <w:jc w:val="center"/>
        <w:rPr>
          <w:b/>
        </w:rPr>
      </w:pPr>
    </w:p>
    <w:p w:rsidR="000C7E27" w:rsidRPr="0098441A" w:rsidRDefault="000C7E27" w:rsidP="00956AA4">
      <w:pPr>
        <w:tabs>
          <w:tab w:val="left" w:pos="1134"/>
          <w:tab w:val="left" w:pos="1260"/>
        </w:tabs>
        <w:jc w:val="both"/>
      </w:pPr>
      <w:r>
        <w:tab/>
        <w:t xml:space="preserve">Закон о отклањању последица од поплава у Републици Србији престаје да важи 31. децембра 2015. године, па је потребно да предложени закон ступи на снагу пре горе наведеног датума, из разлога што је одређен број предмета у поступку, како се поступци не би прекидали и да би се наставио несметан рад на окончању ових предмета. </w:t>
      </w:r>
    </w:p>
    <w:sectPr w:rsidR="000C7E27" w:rsidRPr="0098441A" w:rsidSect="00BA4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27" w:rsidRDefault="000C7E27" w:rsidP="004B5F3E">
      <w:r>
        <w:separator/>
      </w:r>
    </w:p>
  </w:endnote>
  <w:endnote w:type="continuationSeparator" w:id="0">
    <w:p w:rsidR="000C7E27" w:rsidRDefault="000C7E27" w:rsidP="004B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27" w:rsidRDefault="000C7E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27" w:rsidRDefault="000C7E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27" w:rsidRDefault="000C7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27" w:rsidRDefault="000C7E27" w:rsidP="004B5F3E">
      <w:r>
        <w:separator/>
      </w:r>
    </w:p>
  </w:footnote>
  <w:footnote w:type="continuationSeparator" w:id="0">
    <w:p w:rsidR="000C7E27" w:rsidRDefault="000C7E27" w:rsidP="004B5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27" w:rsidRDefault="000C7E27" w:rsidP="00A57F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E27" w:rsidRDefault="000C7E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27" w:rsidRDefault="000C7E27" w:rsidP="00A57F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7E27" w:rsidRDefault="000C7E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27" w:rsidRDefault="000C7E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4E1"/>
    <w:rsid w:val="00096AA7"/>
    <w:rsid w:val="000B3E5A"/>
    <w:rsid w:val="000C7E27"/>
    <w:rsid w:val="001458E1"/>
    <w:rsid w:val="00156548"/>
    <w:rsid w:val="001F3885"/>
    <w:rsid w:val="00220807"/>
    <w:rsid w:val="0024677B"/>
    <w:rsid w:val="002C5559"/>
    <w:rsid w:val="00361138"/>
    <w:rsid w:val="003F315A"/>
    <w:rsid w:val="004703AB"/>
    <w:rsid w:val="004711F9"/>
    <w:rsid w:val="004A29CB"/>
    <w:rsid w:val="004B5F3E"/>
    <w:rsid w:val="005020AA"/>
    <w:rsid w:val="005219DF"/>
    <w:rsid w:val="00547064"/>
    <w:rsid w:val="005872CC"/>
    <w:rsid w:val="005C76A6"/>
    <w:rsid w:val="005D2CB6"/>
    <w:rsid w:val="005D2FE5"/>
    <w:rsid w:val="006008AF"/>
    <w:rsid w:val="006571B1"/>
    <w:rsid w:val="0069065F"/>
    <w:rsid w:val="006B7B77"/>
    <w:rsid w:val="006E2205"/>
    <w:rsid w:val="00776C0C"/>
    <w:rsid w:val="007B7DC3"/>
    <w:rsid w:val="008A411F"/>
    <w:rsid w:val="008C4889"/>
    <w:rsid w:val="00911F86"/>
    <w:rsid w:val="00916AEF"/>
    <w:rsid w:val="00956AA4"/>
    <w:rsid w:val="0098441A"/>
    <w:rsid w:val="009F0065"/>
    <w:rsid w:val="00A57FFB"/>
    <w:rsid w:val="00AC0828"/>
    <w:rsid w:val="00B10200"/>
    <w:rsid w:val="00B164E1"/>
    <w:rsid w:val="00B2305D"/>
    <w:rsid w:val="00B71DB3"/>
    <w:rsid w:val="00BA4436"/>
    <w:rsid w:val="00C831E5"/>
    <w:rsid w:val="00D52CD0"/>
    <w:rsid w:val="00D57F43"/>
    <w:rsid w:val="00DE67CC"/>
    <w:rsid w:val="00E04FA7"/>
    <w:rsid w:val="00E270EE"/>
    <w:rsid w:val="00E55481"/>
    <w:rsid w:val="00E60491"/>
    <w:rsid w:val="00EB2363"/>
    <w:rsid w:val="00EE2626"/>
    <w:rsid w:val="00F2178C"/>
    <w:rsid w:val="00F5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E1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B5F3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5F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B5F3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C76A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3885"/>
    <w:rPr>
      <w:rFonts w:ascii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5C76A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885"/>
    <w:rPr>
      <w:rFonts w:ascii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5C76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625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daktilo04</cp:lastModifiedBy>
  <cp:revision>14</cp:revision>
  <cp:lastPrinted>2015-12-18T11:37:00Z</cp:lastPrinted>
  <dcterms:created xsi:type="dcterms:W3CDTF">2015-10-30T13:31:00Z</dcterms:created>
  <dcterms:modified xsi:type="dcterms:W3CDTF">2015-12-18T14:44:00Z</dcterms:modified>
</cp:coreProperties>
</file>